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F2" w:rsidRDefault="00466310" w:rsidP="00466310">
      <w:pPr>
        <w:spacing w:after="0" w:line="312" w:lineRule="auto"/>
        <w:rPr>
          <w:rFonts w:ascii="Helvetica LT Com" w:eastAsia="Times New Roman" w:hAnsi="Helvetica LT Com" w:cs="Arial"/>
          <w:b/>
          <w:bCs/>
          <w:color w:val="FF0000"/>
          <w:sz w:val="24"/>
          <w:szCs w:val="24"/>
          <w:lang w:eastAsia="de-AT"/>
        </w:rPr>
      </w:pPr>
      <w:r w:rsidRPr="001011EC">
        <w:rPr>
          <w:rFonts w:ascii="Helvetica LT Com" w:eastAsia="Times New Roman" w:hAnsi="Helvetica LT Com" w:cs="Arial"/>
          <w:b/>
          <w:bCs/>
          <w:color w:val="FF0000"/>
          <w:sz w:val="24"/>
          <w:szCs w:val="24"/>
          <w:lang w:eastAsia="de-AT"/>
        </w:rPr>
        <w:t xml:space="preserve">Gemeinsam gegen Hunger </w:t>
      </w:r>
    </w:p>
    <w:p w:rsidR="0005783E" w:rsidRDefault="00466310" w:rsidP="00466310">
      <w:pPr>
        <w:spacing w:after="0" w:line="312" w:lineRule="auto"/>
        <w:rPr>
          <w:rFonts w:ascii="Helvetica LT Com Light" w:hAnsi="Helvetica LT Com Light"/>
        </w:rPr>
      </w:pPr>
      <w:r w:rsidRPr="001011EC">
        <w:rPr>
          <w:rFonts w:ascii="Helvetica LT Com" w:eastAsia="Times New Roman" w:hAnsi="Helvetica LT Com" w:cs="Arial"/>
          <w:b/>
          <w:bCs/>
          <w:color w:val="FF0000"/>
          <w:sz w:val="24"/>
          <w:szCs w:val="24"/>
          <w:lang w:eastAsia="de-AT"/>
        </w:rPr>
        <w:br/>
      </w:r>
      <w:r>
        <w:rPr>
          <w:rFonts w:ascii="Helvetica LT Com Light" w:hAnsi="Helvetica LT Com Light"/>
        </w:rPr>
        <w:t>Wenn sich Kinder nicht gesund entwickeln können oder sogar sterben, weil sie zu wenig zu essen haben – dafür gibt es keine Worte. Doch es ist eine Tatsache, dass mehrere hundert Millionen Menschen weltweit an chronischem Hunger leiden. Wirtschaftskrisen, gewaltsame Konflikte und nicht zuletzt der Klimawandel treiben dieses unfassbare Elend weiter rapide an. Ganzen Bevölkerungskreisen in ärmeren Ländern wird jegliche Existenzgrundlage geraubt und Kindern die Zukunft. Als Caritas</w:t>
      </w:r>
      <w:r w:rsidR="0005783E">
        <w:rPr>
          <w:rFonts w:ascii="Helvetica LT Com Light" w:hAnsi="Helvetica LT Com Light"/>
        </w:rPr>
        <w:t xml:space="preserve"> sehen wir hin und</w:t>
      </w:r>
      <w:r>
        <w:rPr>
          <w:rFonts w:ascii="Helvetica LT Com Light" w:hAnsi="Helvetica LT Com Light"/>
        </w:rPr>
        <w:t xml:space="preserve"> </w:t>
      </w:r>
      <w:r w:rsidR="004D66D9">
        <w:rPr>
          <w:rFonts w:ascii="Helvetica LT Com Light" w:hAnsi="Helvetica LT Com Light"/>
        </w:rPr>
        <w:t>handeln</w:t>
      </w:r>
      <w:r>
        <w:rPr>
          <w:rFonts w:ascii="Helvetica LT Com Light" w:hAnsi="Helvetica LT Com Light"/>
        </w:rPr>
        <w:t>!</w:t>
      </w:r>
    </w:p>
    <w:p w:rsidR="0005783E" w:rsidRDefault="0005783E" w:rsidP="00466310">
      <w:pPr>
        <w:spacing w:after="0" w:line="312" w:lineRule="auto"/>
        <w:rPr>
          <w:rFonts w:ascii="Helvetica LT Com Light" w:hAnsi="Helvetica LT Com Light"/>
        </w:rPr>
      </w:pPr>
    </w:p>
    <w:p w:rsidR="001F12F2" w:rsidRDefault="00466310" w:rsidP="00466310">
      <w:pPr>
        <w:spacing w:after="0" w:line="312" w:lineRule="auto"/>
        <w:rPr>
          <w:rFonts w:ascii="Helvetica LT Com Light" w:hAnsi="Helvetica LT Com Light"/>
        </w:rPr>
      </w:pPr>
      <w:r>
        <w:rPr>
          <w:rFonts w:ascii="Helvetica LT Com Light" w:hAnsi="Helvetica LT Com Light"/>
        </w:rPr>
        <w:t xml:space="preserve">Die Caritas Salzburg hilft Menschen </w:t>
      </w:r>
      <w:bookmarkStart w:id="0" w:name="_GoBack"/>
      <w:bookmarkEnd w:id="0"/>
      <w:r>
        <w:rPr>
          <w:rFonts w:ascii="Helvetica LT Com Light" w:hAnsi="Helvetica LT Com Light"/>
        </w:rPr>
        <w:t>im Libanon, in Syrien, Ägypten und Jordanien unter anderem mit Lebensmitteln und beim (Wieder-)Aufbau einer Lebensgrundlage.</w:t>
      </w:r>
      <w:r w:rsidR="001F12F2">
        <w:rPr>
          <w:rFonts w:ascii="Helvetica LT Com Light" w:hAnsi="Helvetica LT Com Light"/>
        </w:rPr>
        <w:t xml:space="preserve"> So </w:t>
      </w:r>
      <w:r w:rsidR="004D66D9">
        <w:rPr>
          <w:rFonts w:ascii="Helvetica LT Com Light" w:hAnsi="Helvetica LT Com Light"/>
        </w:rPr>
        <w:t>auch der alleinerziehenden Hana und ihrer kleinen Tochter Mariam in Beirut. Hana war als Arbeitsmigrantin</w:t>
      </w:r>
      <w:r w:rsidR="0005783E">
        <w:rPr>
          <w:rFonts w:ascii="Helvetica LT Com Light" w:hAnsi="Helvetica LT Com Light"/>
        </w:rPr>
        <w:t xml:space="preserve"> aus </w:t>
      </w:r>
      <w:r w:rsidR="00B72A07">
        <w:rPr>
          <w:rFonts w:ascii="Helvetica LT Com Light" w:hAnsi="Helvetica LT Com Light"/>
        </w:rPr>
        <w:t xml:space="preserve">dem armen </w:t>
      </w:r>
      <w:r w:rsidR="0005783E">
        <w:rPr>
          <w:rFonts w:ascii="Helvetica LT Com Light" w:hAnsi="Helvetica LT Com Light"/>
        </w:rPr>
        <w:t>Äthiopien in den Libanon g</w:t>
      </w:r>
      <w:r w:rsidR="004D66D9">
        <w:rPr>
          <w:rFonts w:ascii="Helvetica LT Com Light" w:hAnsi="Helvetica LT Com Light"/>
        </w:rPr>
        <w:t xml:space="preserve">ekommen, doch dort </w:t>
      </w:r>
      <w:r w:rsidR="00FF623B">
        <w:rPr>
          <w:rFonts w:ascii="Helvetica LT Com Light" w:hAnsi="Helvetica LT Com Light"/>
        </w:rPr>
        <w:t>wurde sie von ihrer</w:t>
      </w:r>
      <w:r w:rsidR="0005783E">
        <w:rPr>
          <w:rFonts w:ascii="Helvetica LT Com Light" w:hAnsi="Helvetica LT Com Light"/>
        </w:rPr>
        <w:t xml:space="preserve"> Arbeitgeber-Familie</w:t>
      </w:r>
      <w:r w:rsidR="00FF623B">
        <w:rPr>
          <w:rFonts w:ascii="Helvetica LT Com Light" w:hAnsi="Helvetica LT Com Light"/>
        </w:rPr>
        <w:t xml:space="preserve"> misshandelt</w:t>
      </w:r>
      <w:r w:rsidR="0005783E">
        <w:rPr>
          <w:rFonts w:ascii="Helvetica LT Com Light" w:hAnsi="Helvetica LT Com Light"/>
        </w:rPr>
        <w:t>. „</w:t>
      </w:r>
      <w:r w:rsidR="00FF623B">
        <w:rPr>
          <w:rFonts w:ascii="Helvetica LT Com Light" w:hAnsi="Helvetica LT Com Light"/>
        </w:rPr>
        <w:t>Sie betrachteten mich als Sklavin</w:t>
      </w:r>
      <w:r w:rsidR="0005783E">
        <w:rPr>
          <w:rFonts w:ascii="Helvetica LT Com Light" w:hAnsi="Helvetica LT Com Light"/>
        </w:rPr>
        <w:t xml:space="preserve">, </w:t>
      </w:r>
      <w:r w:rsidR="00FF623B">
        <w:rPr>
          <w:rFonts w:ascii="Helvetica LT Com Light" w:hAnsi="Helvetica LT Com Light"/>
        </w:rPr>
        <w:t xml:space="preserve">ich </w:t>
      </w:r>
      <w:r w:rsidR="0005783E">
        <w:rPr>
          <w:rFonts w:ascii="Helvetica LT Com Light" w:hAnsi="Helvetica LT Com Light"/>
        </w:rPr>
        <w:t xml:space="preserve">bekam nur alle paar Tage zu essen und kaum Geld“, erinnert sich Hana. </w:t>
      </w:r>
      <w:r w:rsidR="00FF623B">
        <w:rPr>
          <w:rFonts w:ascii="Helvetica LT Com Light" w:hAnsi="Helvetica LT Com Light"/>
        </w:rPr>
        <w:t>Also lief sie</w:t>
      </w:r>
      <w:r w:rsidR="00B72A07">
        <w:rPr>
          <w:rFonts w:ascii="Helvetica LT Com Light" w:hAnsi="Helvetica LT Com Light"/>
        </w:rPr>
        <w:t xml:space="preserve"> weg, machte sich als Hausmädchen selbstständig und heiratete. Doch ihr Mann verließ sie, als sie hochschwanger war. Um ihre Tochter Mariam zu versorgen, arbeitet sie von früh bis spät. </w:t>
      </w:r>
      <w:r w:rsidR="00FF623B">
        <w:rPr>
          <w:rFonts w:ascii="Helvetica LT Com Light" w:hAnsi="Helvetica LT Com Light"/>
        </w:rPr>
        <w:t xml:space="preserve">Trotzdem kann sie sich die teure </w:t>
      </w:r>
      <w:r w:rsidR="00B72A07">
        <w:rPr>
          <w:rFonts w:ascii="Helvetica LT Com Light" w:hAnsi="Helvetica LT Com Light"/>
        </w:rPr>
        <w:t xml:space="preserve">Kinderbetreuung oder Bildung für ihr Kind, wie viele Eltern im Libanon, nicht leisten. </w:t>
      </w:r>
      <w:r w:rsidR="00FF623B">
        <w:rPr>
          <w:rFonts w:ascii="Helvetica LT Com Light" w:hAnsi="Helvetica LT Com Light"/>
        </w:rPr>
        <w:t>Dort</w:t>
      </w:r>
      <w:r w:rsidR="00B72A07">
        <w:rPr>
          <w:rFonts w:ascii="Helvetica LT Com Light" w:hAnsi="Helvetica LT Com Light"/>
        </w:rPr>
        <w:t xml:space="preserve"> ringt die Mehrheit Bevölkerung darum, bloß seine Grundbedürfnisse zu decken – eine Mahlzeit am Tag muss oft reichen. Hanas geringste Sorge: dass sie und ihre Tochter in einer schimmligen Wohnung leben. </w:t>
      </w:r>
    </w:p>
    <w:p w:rsidR="00B72A07" w:rsidRDefault="00B72A07" w:rsidP="00466310">
      <w:pPr>
        <w:spacing w:after="0" w:line="312" w:lineRule="auto"/>
        <w:rPr>
          <w:rFonts w:ascii="Helvetica LT Com Light" w:hAnsi="Helvetica LT Com Light"/>
        </w:rPr>
      </w:pPr>
    </w:p>
    <w:p w:rsidR="00B72A07" w:rsidRDefault="00B72A07" w:rsidP="00466310">
      <w:pPr>
        <w:spacing w:after="0" w:line="312" w:lineRule="auto"/>
        <w:rPr>
          <w:rFonts w:ascii="Helvetica LT Com Light" w:hAnsi="Helvetica LT Com Light"/>
        </w:rPr>
      </w:pPr>
      <w:r>
        <w:rPr>
          <w:rFonts w:ascii="Helvetica LT Com Light" w:hAnsi="Helvetica LT Com Light"/>
        </w:rPr>
        <w:t xml:space="preserve">Die </w:t>
      </w:r>
      <w:r w:rsidR="00FA1294">
        <w:rPr>
          <w:rFonts w:ascii="Helvetica LT Com Light" w:hAnsi="Helvetica LT Com Light"/>
        </w:rPr>
        <w:t xml:space="preserve">durch Spenden aus Salzburg und dem Tiroler Unterland finanzierten </w:t>
      </w:r>
      <w:r>
        <w:rPr>
          <w:rFonts w:ascii="Helvetica LT Com Light" w:hAnsi="Helvetica LT Com Light"/>
        </w:rPr>
        <w:t xml:space="preserve">Caritas-Schule Beth </w:t>
      </w:r>
      <w:proofErr w:type="spellStart"/>
      <w:r>
        <w:rPr>
          <w:rFonts w:ascii="Helvetica LT Com Light" w:hAnsi="Helvetica LT Com Light"/>
        </w:rPr>
        <w:t>Aleph</w:t>
      </w:r>
      <w:proofErr w:type="spellEnd"/>
      <w:r>
        <w:rPr>
          <w:rFonts w:ascii="Helvetica LT Com Light" w:hAnsi="Helvetica LT Com Light"/>
        </w:rPr>
        <w:t xml:space="preserve"> in Beirut </w:t>
      </w:r>
      <w:r w:rsidR="00FF623B">
        <w:rPr>
          <w:rFonts w:ascii="Helvetica LT Com Light" w:hAnsi="Helvetica LT Com Light"/>
        </w:rPr>
        <w:t xml:space="preserve">ist für die Mutter die Rettung in der Not. Täglich erhält Mariam hier kostenlos ein Mittagessen sowie Bildung und spielt mit den anderen Kindern. Die </w:t>
      </w:r>
      <w:r w:rsidR="00FA1294">
        <w:rPr>
          <w:rFonts w:ascii="Helvetica LT Com Light" w:hAnsi="Helvetica LT Com Light"/>
        </w:rPr>
        <w:t>Familie wird auch bei der Miete unterstützt</w:t>
      </w:r>
      <w:r w:rsidR="00FF623B">
        <w:rPr>
          <w:rFonts w:ascii="Helvetica LT Com Light" w:hAnsi="Helvetica LT Com Light"/>
        </w:rPr>
        <w:t xml:space="preserve"> „Wenn es die Schule nicht gäbe, müsste meine Tochter mit mir Häuser putzen, würde keine Bildung erhalten. </w:t>
      </w:r>
      <w:r w:rsidR="00FA1294">
        <w:rPr>
          <w:rFonts w:ascii="Helvetica LT Com Light" w:hAnsi="Helvetica LT Com Light"/>
        </w:rPr>
        <w:t xml:space="preserve">Beth </w:t>
      </w:r>
      <w:proofErr w:type="spellStart"/>
      <w:r w:rsidR="00FA1294">
        <w:rPr>
          <w:rFonts w:ascii="Helvetica LT Com Light" w:hAnsi="Helvetica LT Com Light"/>
        </w:rPr>
        <w:t>Aleph</w:t>
      </w:r>
      <w:proofErr w:type="spellEnd"/>
      <w:r w:rsidR="00FA1294">
        <w:rPr>
          <w:rFonts w:ascii="Helvetica LT Com Light" w:hAnsi="Helvetica LT Com Light"/>
        </w:rPr>
        <w:t xml:space="preserve"> tut so viel für sie, mehr als ich es könnte. </w:t>
      </w:r>
      <w:r w:rsidR="00FF623B">
        <w:rPr>
          <w:rFonts w:ascii="Helvetica LT Com Light" w:hAnsi="Helvetica LT Com Light"/>
        </w:rPr>
        <w:t>Ich danke Gott und der Caritas, dass sie mir dabei helfen, Mariam großzuziehen und zu ernähren“, sagt die Mutter.</w:t>
      </w:r>
    </w:p>
    <w:p w:rsidR="00B72A07" w:rsidRDefault="00FA1294" w:rsidP="00466310">
      <w:pPr>
        <w:spacing w:after="0" w:line="312" w:lineRule="auto"/>
        <w:rPr>
          <w:rFonts w:ascii="Helvetica LT Com Light" w:hAnsi="Helvetica LT Com Light"/>
          <w:b/>
        </w:rPr>
      </w:pPr>
      <w:r w:rsidRPr="00FA1294">
        <w:rPr>
          <w:noProof/>
          <w:lang w:eastAsia="de-DE"/>
        </w:rPr>
        <w:drawing>
          <wp:anchor distT="0" distB="0" distL="114300" distR="114300" simplePos="0" relativeHeight="251660288" behindDoc="0" locked="0" layoutInCell="1" allowOverlap="1">
            <wp:simplePos x="0" y="0"/>
            <wp:positionH relativeFrom="column">
              <wp:posOffset>14605</wp:posOffset>
            </wp:positionH>
            <wp:positionV relativeFrom="paragraph">
              <wp:posOffset>165100</wp:posOffset>
            </wp:positionV>
            <wp:extent cx="3009900" cy="2006098"/>
            <wp:effectExtent l="0" t="0" r="0" b="0"/>
            <wp:wrapThrough wrapText="bothSides">
              <wp:wrapPolygon edited="0">
                <wp:start x="0" y="0"/>
                <wp:lineTo x="0" y="21333"/>
                <wp:lineTo x="21463" y="21333"/>
                <wp:lineTo x="21463" y="0"/>
                <wp:lineTo x="0" y="0"/>
              </wp:wrapPolygon>
            </wp:wrapThrough>
            <wp:docPr id="2" name="Grafik 2" descr="N:\Kommunikation\6. Fundraising\Kampagnen (inkl. Auswertungen)\3 Hungerkampagne\HUKA 2023\01_Nächstenliebe (SPIN)\Texte Redaktion\S6-7_Fotostory_family_visit_Hana\Fotos\Mar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6. Fundraising\Kampagnen (inkl. Auswertungen)\3 Hungerkampagne\HUKA 2023\01_Nächstenliebe (SPIN)\Texte Redaktion\S6-7_Fotostory_family_visit_Hana\Fotos\Maria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0" cy="2006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10" w:rsidRDefault="00FA1294" w:rsidP="00466310">
      <w:pPr>
        <w:spacing w:after="0" w:line="312" w:lineRule="auto"/>
        <w:rPr>
          <w:rFonts w:ascii="Helvetica LT Com Light" w:hAnsi="Helvetica LT Com Light"/>
        </w:rPr>
      </w:pPr>
      <w:r>
        <w:rPr>
          <w:rFonts w:ascii="Helvetica LT Com Light" w:hAnsi="Helvetica LT Com Light"/>
          <w:b/>
        </w:rPr>
        <w:t>Bitte helfen Sie uns im Einsatz gegen den Hunger</w:t>
      </w:r>
      <w:r w:rsidR="00466310">
        <w:rPr>
          <w:rFonts w:ascii="Helvetica LT Com Light" w:hAnsi="Helvetica LT Com Light"/>
          <w:b/>
        </w:rPr>
        <w:t>. Ihre Spende schenkt Hoffnung!</w:t>
      </w:r>
    </w:p>
    <w:p w:rsidR="00466310" w:rsidRPr="00497A0A" w:rsidRDefault="00466310" w:rsidP="00466310">
      <w:pPr>
        <w:spacing w:after="0" w:line="312" w:lineRule="auto"/>
        <w:rPr>
          <w:rFonts w:ascii="Helvetica LT Com Light" w:hAnsi="Helvetica LT Com Light"/>
          <w:i/>
        </w:rPr>
      </w:pPr>
      <w:r w:rsidRPr="00497A0A">
        <w:rPr>
          <w:rFonts w:ascii="Helvetica LT Com Light" w:hAnsi="Helvetica LT Com Light"/>
          <w:i/>
        </w:rPr>
        <w:t>Nähere Informationen unter www.caritas-salzburg.at/hunger</w:t>
      </w:r>
    </w:p>
    <w:p w:rsidR="00466310" w:rsidRDefault="00FA1294" w:rsidP="00466310">
      <w:pPr>
        <w:spacing w:after="0" w:line="312" w:lineRule="auto"/>
        <w:rPr>
          <w:rFonts w:ascii="Helvetica LT Com Light" w:hAnsi="Helvetica LT Com Light"/>
        </w:rPr>
      </w:pPr>
      <w:r>
        <w:rPr>
          <w:noProof/>
          <w:lang w:eastAsia="de-DE"/>
        </w:rPr>
        <w:drawing>
          <wp:anchor distT="0" distB="0" distL="114300" distR="114300" simplePos="0" relativeHeight="251659264" behindDoc="1" locked="0" layoutInCell="1" allowOverlap="1">
            <wp:simplePos x="0" y="0"/>
            <wp:positionH relativeFrom="column">
              <wp:posOffset>3176905</wp:posOffset>
            </wp:positionH>
            <wp:positionV relativeFrom="paragraph">
              <wp:posOffset>62865</wp:posOffset>
            </wp:positionV>
            <wp:extent cx="875665" cy="875665"/>
            <wp:effectExtent l="0" t="0" r="635" b="635"/>
            <wp:wrapThrough wrapText="bothSides">
              <wp:wrapPolygon edited="0">
                <wp:start x="0" y="0"/>
                <wp:lineTo x="0" y="21146"/>
                <wp:lineTo x="21146" y="21146"/>
                <wp:lineTo x="21146" y="0"/>
                <wp:lineTo x="0" y="0"/>
              </wp:wrapPolygon>
            </wp:wrapThrough>
            <wp:docPr id="1" name="Grafik 1" descr="QR-Code_Spendenseite HUKA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_Spendenseite HUKA20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pic:spPr>
                </pic:pic>
              </a:graphicData>
            </a:graphic>
            <wp14:sizeRelH relativeFrom="page">
              <wp14:pctWidth>0</wp14:pctWidth>
            </wp14:sizeRelH>
            <wp14:sizeRelV relativeFrom="page">
              <wp14:pctHeight>0</wp14:pctHeight>
            </wp14:sizeRelV>
          </wp:anchor>
        </w:drawing>
      </w:r>
    </w:p>
    <w:p w:rsidR="00466310" w:rsidRDefault="00466310" w:rsidP="00466310">
      <w:pPr>
        <w:spacing w:after="0" w:line="312" w:lineRule="auto"/>
        <w:rPr>
          <w:rFonts w:ascii="Helvetica LT Com Light" w:hAnsi="Helvetica LT Com Light"/>
        </w:rPr>
      </w:pPr>
    </w:p>
    <w:p w:rsidR="00466310" w:rsidRDefault="00466310" w:rsidP="00466310">
      <w:pPr>
        <w:spacing w:after="0" w:line="312" w:lineRule="auto"/>
        <w:rPr>
          <w:rFonts w:ascii="Helvetica LT Com Light" w:hAnsi="Helvetica LT Com Light"/>
        </w:rPr>
      </w:pPr>
    </w:p>
    <w:p w:rsidR="00466310" w:rsidRDefault="00466310" w:rsidP="00466310">
      <w:pPr>
        <w:spacing w:after="0" w:line="312" w:lineRule="auto"/>
        <w:rPr>
          <w:rFonts w:ascii="Helvetica LT Com Light" w:hAnsi="Helvetica LT Com Light"/>
        </w:rPr>
      </w:pPr>
    </w:p>
    <w:p w:rsidR="00466310" w:rsidRDefault="00466310" w:rsidP="00466310">
      <w:pPr>
        <w:spacing w:after="0" w:line="312" w:lineRule="auto"/>
        <w:rPr>
          <w:rFonts w:ascii="Helvetica LT Com Light" w:hAnsi="Helvetica LT Com Light"/>
        </w:rPr>
      </w:pPr>
    </w:p>
    <w:p w:rsidR="0048647B" w:rsidRDefault="00FA1294"/>
    <w:sectPr w:rsidR="00486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Com">
    <w:panose1 w:val="020B070402020203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Com Light">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8A"/>
    <w:rsid w:val="0005783E"/>
    <w:rsid w:val="001F12F2"/>
    <w:rsid w:val="002727FA"/>
    <w:rsid w:val="00466310"/>
    <w:rsid w:val="004D66D9"/>
    <w:rsid w:val="00984239"/>
    <w:rsid w:val="00B72A07"/>
    <w:rsid w:val="00E76F8A"/>
    <w:rsid w:val="00FA1294"/>
    <w:rsid w:val="00FF6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0CA92"/>
  <w15:chartTrackingRefBased/>
  <w15:docId w15:val="{9E7CC6DB-DDA8-4A0D-9CE4-0479E7C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63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Ines</dc:creator>
  <cp:keywords/>
  <dc:description/>
  <cp:lastModifiedBy>Seidl Ines</cp:lastModifiedBy>
  <cp:revision>3</cp:revision>
  <dcterms:created xsi:type="dcterms:W3CDTF">2023-06-12T07:54:00Z</dcterms:created>
  <dcterms:modified xsi:type="dcterms:W3CDTF">2023-06-12T09:13:00Z</dcterms:modified>
</cp:coreProperties>
</file>